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63B1D" w14:textId="5D915A58" w:rsidR="00494727" w:rsidRDefault="00B9137F" w:rsidP="00F51F4E">
      <w:pPr>
        <w:spacing w:line="300" w:lineRule="auto"/>
        <w:rPr>
          <w:rFonts w:ascii="Georgia" w:hAnsi="Georgia" w:cs="Arial"/>
          <w:b/>
          <w:bCs/>
          <w:sz w:val="28"/>
          <w:szCs w:val="28"/>
        </w:rPr>
      </w:pPr>
      <w:r>
        <w:rPr>
          <w:rFonts w:ascii="Georgia" w:hAnsi="Georgia" w:cs="Arial"/>
          <w:b/>
          <w:bCs/>
          <w:sz w:val="28"/>
          <w:szCs w:val="28"/>
        </w:rPr>
        <w:t>CME DATA REPORTING</w:t>
      </w:r>
    </w:p>
    <w:p w14:paraId="55C6C788" w14:textId="14ADD3C2" w:rsidR="00494727" w:rsidRPr="00494727" w:rsidRDefault="00494727" w:rsidP="00494727">
      <w:pPr>
        <w:rPr>
          <w:rFonts w:ascii="Georgia" w:hAnsi="Georgia" w:cs="Arial"/>
          <w:b/>
          <w:bCs/>
          <w:sz w:val="28"/>
          <w:szCs w:val="28"/>
        </w:rPr>
      </w:pPr>
    </w:p>
    <w:p w14:paraId="36DADD0B" w14:textId="5CE701BA" w:rsidR="0085521A" w:rsidRDefault="003C4486" w:rsidP="00F51F4E">
      <w:pPr>
        <w:spacing w:line="300" w:lineRule="auto"/>
        <w:rPr>
          <w:rFonts w:ascii="Georgia" w:hAnsi="Georgia" w:cs="Arial"/>
        </w:rPr>
      </w:pPr>
      <w:r>
        <w:rPr>
          <w:rFonts w:ascii="Georgia" w:hAnsi="Georgia" w:cs="Arial"/>
        </w:rPr>
        <w:t xml:space="preserve">The </w:t>
      </w:r>
      <w:r w:rsidR="00B9137F">
        <w:rPr>
          <w:rFonts w:ascii="Georgia" w:hAnsi="Georgia" w:cs="Arial"/>
        </w:rPr>
        <w:t>Lehigh Valley Health Network part of Jefferson Health continuing education team</w:t>
      </w:r>
      <w:r>
        <w:rPr>
          <w:rFonts w:ascii="Georgia" w:hAnsi="Georgia" w:cs="Arial"/>
        </w:rPr>
        <w:t xml:space="preserve"> will be reporting credits for all U.S. physicians who successfully complete a LVHN accredited activity to the </w:t>
      </w:r>
      <w:hyperlink r:id="rId7" w:history="1">
        <w:r w:rsidRPr="00ED0B43">
          <w:rPr>
            <w:rStyle w:val="Hyperlink"/>
            <w:rFonts w:ascii="Georgia" w:hAnsi="Georgia" w:cs="Arial"/>
          </w:rPr>
          <w:t>Accreditation Council for Continuing Medical Education (ACCME)</w:t>
        </w:r>
      </w:hyperlink>
      <w:r>
        <w:rPr>
          <w:rFonts w:ascii="Georgia" w:hAnsi="Georgia" w:cs="Arial"/>
        </w:rPr>
        <w:t xml:space="preserve"> Program. CME credit data that is submitted to ACCME can be viewed, managed, and tracked by U.S. physicians in </w:t>
      </w:r>
      <w:hyperlink r:id="rId8" w:history="1">
        <w:r w:rsidRPr="003C4486">
          <w:rPr>
            <w:rStyle w:val="Hyperlink"/>
            <w:rFonts w:ascii="Georgia" w:hAnsi="Georgia" w:cs="Arial"/>
          </w:rPr>
          <w:t>CME Passport</w:t>
        </w:r>
      </w:hyperlink>
      <w:r>
        <w:rPr>
          <w:rFonts w:ascii="Georgia" w:hAnsi="Georgia" w:cs="Arial"/>
        </w:rPr>
        <w:t xml:space="preserve"> a free, centralized web application.</w:t>
      </w:r>
    </w:p>
    <w:p w14:paraId="1370C119" w14:textId="0B0B7C44" w:rsidR="003C4486" w:rsidRDefault="003C4486" w:rsidP="00F51F4E">
      <w:pPr>
        <w:spacing w:line="300" w:lineRule="auto"/>
        <w:rPr>
          <w:rFonts w:ascii="Georgia" w:hAnsi="Georgia" w:cs="Arial"/>
        </w:rPr>
      </w:pPr>
      <w:r>
        <w:rPr>
          <w:rFonts w:ascii="Georgia" w:hAnsi="Georgia" w:cs="Arial"/>
        </w:rPr>
        <w:t>For more information, visit:</w:t>
      </w:r>
    </w:p>
    <w:p w14:paraId="4FE7A27F" w14:textId="77777777" w:rsidR="003C4486" w:rsidRDefault="003C4486" w:rsidP="003C4486">
      <w:pPr>
        <w:spacing w:line="300" w:lineRule="auto"/>
        <w:rPr>
          <w:rFonts w:ascii="Georgia" w:hAnsi="Georgia" w:cs="Arial"/>
        </w:rPr>
      </w:pPr>
      <w:hyperlink r:id="rId9" w:history="1">
        <w:r w:rsidRPr="001873E4">
          <w:rPr>
            <w:rStyle w:val="Hyperlink"/>
            <w:rFonts w:ascii="Georgia" w:hAnsi="Georgia" w:cs="Arial"/>
          </w:rPr>
          <w:t>https://accme.org/for-physicians/about-cme-passport/</w:t>
        </w:r>
      </w:hyperlink>
      <w:r>
        <w:rPr>
          <w:rFonts w:ascii="Georgia" w:hAnsi="Georgia" w:cs="Arial"/>
        </w:rPr>
        <w:t xml:space="preserve"> </w:t>
      </w:r>
    </w:p>
    <w:p w14:paraId="54D37977" w14:textId="1B6945B3" w:rsidR="003C4486" w:rsidRDefault="003C4486" w:rsidP="00F51F4E">
      <w:pPr>
        <w:spacing w:line="300" w:lineRule="auto"/>
        <w:rPr>
          <w:rFonts w:ascii="Georgia" w:hAnsi="Georgia" w:cs="Arial"/>
        </w:rPr>
      </w:pPr>
      <w:hyperlink r:id="rId10" w:history="1">
        <w:r w:rsidRPr="001873E4">
          <w:rPr>
            <w:rStyle w:val="Hyperlink"/>
            <w:rFonts w:ascii="Georgia" w:hAnsi="Georgia" w:cs="Arial"/>
          </w:rPr>
          <w:t>https://accme.org/data-reporting/state-medical-licensing-boards-collaborations/</w:t>
        </w:r>
      </w:hyperlink>
      <w:r>
        <w:rPr>
          <w:rFonts w:ascii="Georgia" w:hAnsi="Georgia" w:cs="Arial"/>
        </w:rPr>
        <w:t xml:space="preserve"> </w:t>
      </w:r>
    </w:p>
    <w:p w14:paraId="3E533A69" w14:textId="77777777" w:rsidR="00F15934" w:rsidRDefault="00F15934" w:rsidP="00F51F4E">
      <w:pPr>
        <w:spacing w:line="300" w:lineRule="auto"/>
        <w:rPr>
          <w:rFonts w:ascii="Georgia" w:hAnsi="Georgia" w:cs="Arial"/>
        </w:rPr>
      </w:pPr>
    </w:p>
    <w:p w14:paraId="5B52EF68" w14:textId="6114F2F8" w:rsidR="00F15934" w:rsidRDefault="00F15934" w:rsidP="00F51F4E">
      <w:pPr>
        <w:spacing w:line="300" w:lineRule="auto"/>
        <w:rPr>
          <w:rFonts w:ascii="Georgia" w:hAnsi="Georgia" w:cs="Arial"/>
        </w:rPr>
      </w:pPr>
      <w:r w:rsidRPr="00F15934">
        <w:rPr>
          <w:rFonts w:ascii="Georgia" w:hAnsi="Georgia" w:cs="Arial"/>
        </w:rPr>
        <w:drawing>
          <wp:inline distT="0" distB="0" distL="0" distR="0" wp14:anchorId="7BBA0BD3" wp14:editId="4F89DAFA">
            <wp:extent cx="3067478" cy="552527"/>
            <wp:effectExtent l="0" t="0" r="0" b="0"/>
            <wp:docPr id="166546013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60135" name="Picture 1" descr="A close-up of a logo&#10;&#10;AI-generated content may be incorrect."/>
                    <pic:cNvPicPr/>
                  </pic:nvPicPr>
                  <pic:blipFill>
                    <a:blip r:embed="rId11"/>
                    <a:stretch>
                      <a:fillRect/>
                    </a:stretch>
                  </pic:blipFill>
                  <pic:spPr>
                    <a:xfrm>
                      <a:off x="0" y="0"/>
                      <a:ext cx="3067478" cy="552527"/>
                    </a:xfrm>
                    <a:prstGeom prst="rect">
                      <a:avLst/>
                    </a:prstGeom>
                  </pic:spPr>
                </pic:pic>
              </a:graphicData>
            </a:graphic>
          </wp:inline>
        </w:drawing>
      </w:r>
    </w:p>
    <w:p w14:paraId="5230CDF0" w14:textId="77777777" w:rsidR="00F15934" w:rsidRPr="00F15934" w:rsidRDefault="00F15934" w:rsidP="00F51F4E">
      <w:pPr>
        <w:spacing w:line="300" w:lineRule="auto"/>
        <w:rPr>
          <w:rFonts w:ascii="Georgia" w:hAnsi="Georgia" w:cs="Arial"/>
          <w:b/>
          <w:bCs/>
          <w:sz w:val="28"/>
          <w:szCs w:val="28"/>
        </w:rPr>
      </w:pPr>
    </w:p>
    <w:p w14:paraId="26F5373F" w14:textId="0516081F" w:rsidR="00F15934" w:rsidRPr="00F15934" w:rsidRDefault="00F15934" w:rsidP="00F15934">
      <w:pPr>
        <w:pStyle w:val="BodyText"/>
        <w:rPr>
          <w:rFonts w:ascii="Georgia" w:hAnsi="Georgia"/>
          <w:b/>
          <w:bCs/>
          <w:sz w:val="28"/>
          <w:szCs w:val="28"/>
        </w:rPr>
      </w:pPr>
      <w:r w:rsidRPr="00F15934">
        <w:rPr>
          <w:rFonts w:ascii="Georgia" w:hAnsi="Georgia"/>
          <w:b/>
          <w:bCs/>
          <w:sz w:val="28"/>
          <w:szCs w:val="28"/>
        </w:rPr>
        <w:t>American Board of Surgery Diplomats</w:t>
      </w:r>
    </w:p>
    <w:p w14:paraId="3F91CF1F" w14:textId="77777777" w:rsidR="00F15934" w:rsidRDefault="00F15934" w:rsidP="00F15934">
      <w:pPr>
        <w:pStyle w:val="BodyText"/>
        <w:rPr>
          <w:rFonts w:ascii="Georgia" w:hAnsi="Georgia"/>
          <w:sz w:val="24"/>
          <w:szCs w:val="24"/>
        </w:rPr>
      </w:pPr>
    </w:p>
    <w:p w14:paraId="0BB6888C" w14:textId="0BEBD1B7" w:rsidR="00F15934" w:rsidRPr="00F15934" w:rsidRDefault="00F15934" w:rsidP="00F15934">
      <w:pPr>
        <w:pStyle w:val="BodyText"/>
        <w:rPr>
          <w:rFonts w:ascii="Georgia" w:hAnsi="Georgia"/>
          <w:sz w:val="24"/>
          <w:szCs w:val="24"/>
        </w:rPr>
      </w:pPr>
      <w:r>
        <w:rPr>
          <w:rFonts w:ascii="Georgia" w:hAnsi="Georgia"/>
          <w:sz w:val="24"/>
          <w:szCs w:val="24"/>
        </w:rPr>
        <w:t>As of July 1, 2023, the American Board of Surgery (ABS) retired the manual self-reporting feature (the ability to individually input CME information into the ABS portal). CME Providers are now required to report all ABS related CME credits to the ACCME PARS system within 30 days of successful completion of a CME activity. You must be opted in through the CE portal for your credit to be transmitted to PARS/ABS.</w:t>
      </w:r>
    </w:p>
    <w:p w14:paraId="3F73A974" w14:textId="3B4258AA" w:rsidR="00F15934" w:rsidRPr="00FF4D34" w:rsidRDefault="00F15934" w:rsidP="00F51F4E">
      <w:pPr>
        <w:spacing w:line="300" w:lineRule="auto"/>
        <w:rPr>
          <w:rFonts w:ascii="Georgia" w:hAnsi="Georgia" w:cs="Arial"/>
        </w:rPr>
      </w:pPr>
      <w:r>
        <w:rPr>
          <w:noProof/>
          <w:sz w:val="20"/>
        </w:rPr>
        <w:drawing>
          <wp:anchor distT="0" distB="0" distL="0" distR="0" simplePos="0" relativeHeight="251659264" behindDoc="1" locked="0" layoutInCell="1" allowOverlap="1" wp14:anchorId="7B50441A" wp14:editId="3087CAEC">
            <wp:simplePos x="0" y="0"/>
            <wp:positionH relativeFrom="page">
              <wp:posOffset>914400</wp:posOffset>
            </wp:positionH>
            <wp:positionV relativeFrom="paragraph">
              <wp:posOffset>209550</wp:posOffset>
            </wp:positionV>
            <wp:extent cx="2657654" cy="643127"/>
            <wp:effectExtent l="0" t="0" r="0" b="0"/>
            <wp:wrapTopAndBottom/>
            <wp:docPr id="11" name="Image 11" descr="A close 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close up of a logo&#10;&#10;AI-generated content may be incorrect."/>
                    <pic:cNvPicPr/>
                  </pic:nvPicPr>
                  <pic:blipFill>
                    <a:blip r:embed="rId12" cstate="print"/>
                    <a:stretch>
                      <a:fillRect/>
                    </a:stretch>
                  </pic:blipFill>
                  <pic:spPr>
                    <a:xfrm>
                      <a:off x="0" y="0"/>
                      <a:ext cx="2657654" cy="643127"/>
                    </a:xfrm>
                    <a:prstGeom prst="rect">
                      <a:avLst/>
                    </a:prstGeom>
                  </pic:spPr>
                </pic:pic>
              </a:graphicData>
            </a:graphic>
          </wp:anchor>
        </w:drawing>
      </w:r>
    </w:p>
    <w:sectPr w:rsidR="00F15934" w:rsidRPr="00FF4D34" w:rsidSect="003C4855">
      <w:headerReference w:type="default" r:id="rId13"/>
      <w:footerReference w:type="default" r:id="rId14"/>
      <w:pgSz w:w="12240" w:h="15840"/>
      <w:pgMar w:top="3114" w:right="32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866A5" w14:textId="77777777" w:rsidR="00C40B2D" w:rsidRDefault="00C40B2D" w:rsidP="002E7609">
      <w:r>
        <w:separator/>
      </w:r>
    </w:p>
  </w:endnote>
  <w:endnote w:type="continuationSeparator" w:id="0">
    <w:p w14:paraId="1BC020F0" w14:textId="77777777" w:rsidR="00C40B2D" w:rsidRDefault="00C40B2D" w:rsidP="002E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Sans-700">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F485" w14:textId="0C3D66D3" w:rsidR="006C7CC9" w:rsidRPr="006C7CC9" w:rsidRDefault="006C7CC9">
    <w:pPr>
      <w:pStyle w:val="Footer"/>
      <w:rPr>
        <w:sz w:val="16"/>
        <w:szCs w:val="16"/>
      </w:rPr>
    </w:pPr>
    <w:r w:rsidRPr="006C7CC9">
      <w:rPr>
        <w:sz w:val="16"/>
        <w:szCs w:val="16"/>
      </w:rPr>
      <w:t xml:space="preserve">Lehigh Valley Health Network | Continuing Education Department | </w:t>
    </w:r>
    <w:hyperlink r:id="rId1" w:history="1">
      <w:r w:rsidRPr="006C7CC9">
        <w:rPr>
          <w:rStyle w:val="Hyperlink"/>
          <w:sz w:val="16"/>
          <w:szCs w:val="16"/>
        </w:rPr>
        <w:t>https://jefferson-lehigh.cloud-cme.com/</w:t>
      </w:r>
    </w:hyperlink>
    <w:r w:rsidRPr="006C7CC9">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A534F" w14:textId="77777777" w:rsidR="00C40B2D" w:rsidRDefault="00C40B2D" w:rsidP="002E7609">
      <w:r>
        <w:separator/>
      </w:r>
    </w:p>
  </w:footnote>
  <w:footnote w:type="continuationSeparator" w:id="0">
    <w:p w14:paraId="0052AE94" w14:textId="77777777" w:rsidR="00C40B2D" w:rsidRDefault="00C40B2D" w:rsidP="002E7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3702" w14:textId="1968C45B" w:rsidR="002E7609" w:rsidRDefault="002E7609">
    <w:pPr>
      <w:pStyle w:val="Header"/>
    </w:pPr>
    <w:r>
      <w:rPr>
        <w:noProof/>
      </w:rPr>
      <w:drawing>
        <wp:anchor distT="0" distB="0" distL="114300" distR="114300" simplePos="0" relativeHeight="251658240" behindDoc="1" locked="0" layoutInCell="1" allowOverlap="1" wp14:anchorId="634185E3" wp14:editId="721956A0">
          <wp:simplePos x="0" y="0"/>
          <wp:positionH relativeFrom="page">
            <wp:posOffset>5080</wp:posOffset>
          </wp:positionH>
          <wp:positionV relativeFrom="paragraph">
            <wp:posOffset>-513678</wp:posOffset>
          </wp:positionV>
          <wp:extent cx="7818120" cy="10122408"/>
          <wp:effectExtent l="0" t="0" r="0" b="0"/>
          <wp:wrapNone/>
          <wp:docPr id="1260088431"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926352" name="Picture 1" descr="A screenshot of a cell pho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537A9"/>
    <w:multiLevelType w:val="hybridMultilevel"/>
    <w:tmpl w:val="7E7A8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178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09"/>
    <w:rsid w:val="0010435D"/>
    <w:rsid w:val="001B001E"/>
    <w:rsid w:val="00290FA2"/>
    <w:rsid w:val="002E7609"/>
    <w:rsid w:val="00394193"/>
    <w:rsid w:val="003C4486"/>
    <w:rsid w:val="003C4855"/>
    <w:rsid w:val="00415E35"/>
    <w:rsid w:val="00494727"/>
    <w:rsid w:val="005B5BCD"/>
    <w:rsid w:val="006C7CC9"/>
    <w:rsid w:val="0085521A"/>
    <w:rsid w:val="00967C78"/>
    <w:rsid w:val="00AC40C2"/>
    <w:rsid w:val="00B64408"/>
    <w:rsid w:val="00B9137F"/>
    <w:rsid w:val="00C34DC8"/>
    <w:rsid w:val="00C40B2D"/>
    <w:rsid w:val="00D40B16"/>
    <w:rsid w:val="00D75948"/>
    <w:rsid w:val="00DF37F9"/>
    <w:rsid w:val="00DF6C59"/>
    <w:rsid w:val="00E4584D"/>
    <w:rsid w:val="00EB4854"/>
    <w:rsid w:val="00ED0B43"/>
    <w:rsid w:val="00EF35DC"/>
    <w:rsid w:val="00F15934"/>
    <w:rsid w:val="00F3533C"/>
    <w:rsid w:val="00F51F4E"/>
    <w:rsid w:val="00FF4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CD23B"/>
  <w15:chartTrackingRefBased/>
  <w15:docId w15:val="{B6FF5258-DFF0-104A-9158-8544D3D5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6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6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6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6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609"/>
    <w:rPr>
      <w:rFonts w:eastAsiaTheme="majorEastAsia" w:cstheme="majorBidi"/>
      <w:color w:val="272727" w:themeColor="text1" w:themeTint="D8"/>
    </w:rPr>
  </w:style>
  <w:style w:type="paragraph" w:styleId="Title">
    <w:name w:val="Title"/>
    <w:basedOn w:val="Normal"/>
    <w:next w:val="Normal"/>
    <w:link w:val="TitleChar"/>
    <w:uiPriority w:val="99"/>
    <w:qFormat/>
    <w:rsid w:val="002E7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6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7609"/>
    <w:rPr>
      <w:i/>
      <w:iCs/>
      <w:color w:val="404040" w:themeColor="text1" w:themeTint="BF"/>
    </w:rPr>
  </w:style>
  <w:style w:type="paragraph" w:styleId="ListParagraph">
    <w:name w:val="List Paragraph"/>
    <w:basedOn w:val="Normal"/>
    <w:uiPriority w:val="34"/>
    <w:qFormat/>
    <w:rsid w:val="002E7609"/>
    <w:pPr>
      <w:ind w:left="720"/>
      <w:contextualSpacing/>
    </w:pPr>
  </w:style>
  <w:style w:type="character" w:styleId="IntenseEmphasis">
    <w:name w:val="Intense Emphasis"/>
    <w:basedOn w:val="DefaultParagraphFont"/>
    <w:uiPriority w:val="21"/>
    <w:qFormat/>
    <w:rsid w:val="002E7609"/>
    <w:rPr>
      <w:i/>
      <w:iCs/>
      <w:color w:val="0F4761" w:themeColor="accent1" w:themeShade="BF"/>
    </w:rPr>
  </w:style>
  <w:style w:type="paragraph" w:styleId="IntenseQuote">
    <w:name w:val="Intense Quote"/>
    <w:basedOn w:val="Normal"/>
    <w:next w:val="Normal"/>
    <w:link w:val="IntenseQuoteChar"/>
    <w:uiPriority w:val="30"/>
    <w:qFormat/>
    <w:rsid w:val="002E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609"/>
    <w:rPr>
      <w:i/>
      <w:iCs/>
      <w:color w:val="0F4761" w:themeColor="accent1" w:themeShade="BF"/>
    </w:rPr>
  </w:style>
  <w:style w:type="character" w:styleId="IntenseReference">
    <w:name w:val="Intense Reference"/>
    <w:basedOn w:val="DefaultParagraphFont"/>
    <w:uiPriority w:val="32"/>
    <w:qFormat/>
    <w:rsid w:val="002E7609"/>
    <w:rPr>
      <w:b/>
      <w:bCs/>
      <w:smallCaps/>
      <w:color w:val="0F4761" w:themeColor="accent1" w:themeShade="BF"/>
      <w:spacing w:val="5"/>
    </w:rPr>
  </w:style>
  <w:style w:type="paragraph" w:styleId="Header">
    <w:name w:val="header"/>
    <w:basedOn w:val="Normal"/>
    <w:link w:val="HeaderChar"/>
    <w:uiPriority w:val="99"/>
    <w:unhideWhenUsed/>
    <w:rsid w:val="002E7609"/>
    <w:pPr>
      <w:tabs>
        <w:tab w:val="center" w:pos="4680"/>
        <w:tab w:val="right" w:pos="9360"/>
      </w:tabs>
    </w:pPr>
  </w:style>
  <w:style w:type="character" w:customStyle="1" w:styleId="HeaderChar">
    <w:name w:val="Header Char"/>
    <w:basedOn w:val="DefaultParagraphFont"/>
    <w:link w:val="Header"/>
    <w:uiPriority w:val="99"/>
    <w:rsid w:val="002E7609"/>
  </w:style>
  <w:style w:type="paragraph" w:styleId="Footer">
    <w:name w:val="footer"/>
    <w:basedOn w:val="Normal"/>
    <w:link w:val="FooterChar"/>
    <w:uiPriority w:val="99"/>
    <w:unhideWhenUsed/>
    <w:rsid w:val="002E7609"/>
    <w:pPr>
      <w:tabs>
        <w:tab w:val="center" w:pos="4680"/>
        <w:tab w:val="right" w:pos="9360"/>
      </w:tabs>
    </w:pPr>
  </w:style>
  <w:style w:type="character" w:customStyle="1" w:styleId="FooterChar">
    <w:name w:val="Footer Char"/>
    <w:basedOn w:val="DefaultParagraphFont"/>
    <w:link w:val="Footer"/>
    <w:uiPriority w:val="99"/>
    <w:rsid w:val="002E7609"/>
  </w:style>
  <w:style w:type="paragraph" w:customStyle="1" w:styleId="name">
    <w:name w:val="name"/>
    <w:basedOn w:val="Title"/>
    <w:uiPriority w:val="99"/>
    <w:rsid w:val="002E7609"/>
    <w:pPr>
      <w:suppressAutoHyphens/>
      <w:autoSpaceDE w:val="0"/>
      <w:autoSpaceDN w:val="0"/>
      <w:adjustRightInd w:val="0"/>
      <w:spacing w:before="80" w:after="0" w:line="165" w:lineRule="atLeast"/>
      <w:contextualSpacing w:val="0"/>
      <w:textAlignment w:val="center"/>
    </w:pPr>
    <w:rPr>
      <w:rFonts w:ascii="MuseoSans-700" w:eastAsiaTheme="minorHAnsi" w:hAnsi="MuseoSans-700" w:cs="MuseoSans-700"/>
      <w:color w:val="000000"/>
      <w:spacing w:val="0"/>
      <w:kern w:val="0"/>
      <w:sz w:val="15"/>
      <w:szCs w:val="15"/>
    </w:rPr>
  </w:style>
  <w:style w:type="character" w:styleId="Hyperlink">
    <w:name w:val="Hyperlink"/>
    <w:basedOn w:val="DefaultParagraphFont"/>
    <w:uiPriority w:val="99"/>
    <w:unhideWhenUsed/>
    <w:rsid w:val="006C7CC9"/>
    <w:rPr>
      <w:color w:val="467886" w:themeColor="hyperlink"/>
      <w:u w:val="single"/>
    </w:rPr>
  </w:style>
  <w:style w:type="character" w:styleId="UnresolvedMention">
    <w:name w:val="Unresolved Mention"/>
    <w:basedOn w:val="DefaultParagraphFont"/>
    <w:uiPriority w:val="99"/>
    <w:semiHidden/>
    <w:unhideWhenUsed/>
    <w:rsid w:val="006C7CC9"/>
    <w:rPr>
      <w:color w:val="605E5C"/>
      <w:shd w:val="clear" w:color="auto" w:fill="E1DFDD"/>
    </w:rPr>
  </w:style>
  <w:style w:type="character" w:styleId="FollowedHyperlink">
    <w:name w:val="FollowedHyperlink"/>
    <w:basedOn w:val="DefaultParagraphFont"/>
    <w:uiPriority w:val="99"/>
    <w:semiHidden/>
    <w:unhideWhenUsed/>
    <w:rsid w:val="006C7CC9"/>
    <w:rPr>
      <w:color w:val="96607D" w:themeColor="followedHyperlink"/>
      <w:u w:val="single"/>
    </w:rPr>
  </w:style>
  <w:style w:type="paragraph" w:styleId="BodyText">
    <w:name w:val="Body Text"/>
    <w:basedOn w:val="Normal"/>
    <w:link w:val="BodyTextChar"/>
    <w:uiPriority w:val="1"/>
    <w:qFormat/>
    <w:rsid w:val="00F15934"/>
    <w:pPr>
      <w:widowControl w:val="0"/>
      <w:autoSpaceDE w:val="0"/>
      <w:autoSpaceDN w:val="0"/>
    </w:pPr>
    <w:rPr>
      <w:rFonts w:ascii="Arial" w:eastAsia="Arial" w:hAnsi="Arial" w:cs="Arial"/>
      <w:sz w:val="19"/>
      <w:szCs w:val="19"/>
    </w:rPr>
  </w:style>
  <w:style w:type="character" w:customStyle="1" w:styleId="BodyTextChar">
    <w:name w:val="Body Text Char"/>
    <w:basedOn w:val="DefaultParagraphFont"/>
    <w:link w:val="BodyText"/>
    <w:uiPriority w:val="1"/>
    <w:rsid w:val="00F15934"/>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epassport.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ccme.org/"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ccme.org/data-reporting/state-medical-licensing-boards-collaborations/" TargetMode="External"/><Relationship Id="rId4" Type="http://schemas.openxmlformats.org/officeDocument/2006/relationships/webSettings" Target="webSettings.xml"/><Relationship Id="rId9" Type="http://schemas.openxmlformats.org/officeDocument/2006/relationships/hyperlink" Target="https://accme.org/for-physicians/about-cme-passpor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jefferson-lehigh.cloud-cm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E Parrish</dc:creator>
  <cp:keywords/>
  <dc:description/>
  <cp:lastModifiedBy>Michelle Froehlich</cp:lastModifiedBy>
  <cp:revision>4</cp:revision>
  <dcterms:created xsi:type="dcterms:W3CDTF">2025-10-02T16:18:00Z</dcterms:created>
  <dcterms:modified xsi:type="dcterms:W3CDTF">2025-10-02T16:27:00Z</dcterms:modified>
</cp:coreProperties>
</file>